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FFDA" w14:textId="0A7A4A80" w:rsidR="00F449C5" w:rsidRDefault="00F449C5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</w:p>
    <w:p w14:paraId="5657117E" w14:textId="77777777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198CCC03" w:rsidR="0030090B" w:rsidRPr="00BE393A" w:rsidRDefault="006E5152" w:rsidP="00BE393A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>Touch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B50F1A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7B5FF3">
        <w:rPr>
          <w:rFonts w:ascii="Century Gothic" w:hAnsi="Century Gothic"/>
          <w:b/>
          <w:bCs/>
          <w:i/>
          <w:iCs/>
          <w:sz w:val="56"/>
          <w:szCs w:val="56"/>
        </w:rPr>
        <w:t>3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3989F11E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B50F1A">
        <w:rPr>
          <w:rFonts w:asciiTheme="minorHAnsi" w:hAnsiTheme="minorHAnsi"/>
        </w:rPr>
        <w:t>2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  <w:r w:rsidR="003C3F45">
        <w:rPr>
          <w:rFonts w:asciiTheme="minorHAnsi" w:hAnsiTheme="minorHAnsi"/>
        </w:rPr>
        <w:t xml:space="preserve"> </w:t>
      </w:r>
    </w:p>
    <w:p w14:paraId="6B9B21E1" w14:textId="77777777" w:rsidR="00326896" w:rsidRDefault="00326896" w:rsidP="00326896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BE393A" w:rsidRPr="00E4274D" w14:paraId="5F0390C7" w14:textId="77777777" w:rsidTr="00BE393A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4B" w14:textId="77777777" w:rsidR="00BE393A" w:rsidRPr="00E4274D" w:rsidRDefault="00BE393A" w:rsidP="003E47FA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0C7" w14:textId="3F9D129B" w:rsidR="00BE393A" w:rsidRPr="00E4274D" w:rsidRDefault="00BE393A" w:rsidP="00BE39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B7" w14:textId="77777777" w:rsidR="00BE393A" w:rsidRPr="00E4274D" w:rsidRDefault="00BE393A" w:rsidP="00BE393A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CD6C93" w:rsidRPr="00E4274D" w14:paraId="0C2A31D9" w14:textId="77777777" w:rsidTr="000945E4">
        <w:trPr>
          <w:trHeight w:val="813"/>
        </w:trPr>
        <w:tc>
          <w:tcPr>
            <w:tcW w:w="1767" w:type="dxa"/>
            <w:shd w:val="clear" w:color="auto" w:fill="FDE9D9" w:themeFill="accent6" w:themeFillTint="33"/>
          </w:tcPr>
          <w:p w14:paraId="771C1ECF" w14:textId="04D70620" w:rsidR="00CD6C93" w:rsidRPr="00E4274D" w:rsidRDefault="00CD6C93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 w:rsidR="00041C0B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  <w:p w14:paraId="0F7C1D0D" w14:textId="4F4397BC" w:rsidR="00CD6C93" w:rsidRPr="00E4274D" w:rsidRDefault="00B50F1A" w:rsidP="00CD6C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CD6C93">
              <w:rPr>
                <w:rFonts w:asciiTheme="minorHAnsi" w:hAnsiTheme="minorHAnsi" w:cs="Arial"/>
                <w:b/>
                <w:sz w:val="22"/>
                <w:szCs w:val="22"/>
              </w:rPr>
              <w:t>/2</w:t>
            </w:r>
            <w:r w:rsidR="007B5FF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4166" w:type="dxa"/>
            <w:shd w:val="clear" w:color="auto" w:fill="FDE9D9" w:themeFill="accent6" w:themeFillTint="33"/>
          </w:tcPr>
          <w:p w14:paraId="247555ED" w14:textId="4B9A8993" w:rsidR="00B50F1A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Beach Games/Fitness – Terrigal Beach </w:t>
            </w:r>
            <w:r w:rsidRPr="007F7E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ALL TSP</w:t>
            </w:r>
          </w:p>
          <w:p w14:paraId="09E93D90" w14:textId="107DB335" w:rsidR="00CD6C93" w:rsidRPr="00121120" w:rsidRDefault="00CD6C93" w:rsidP="00041C0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DE9D9" w:themeFill="accent6" w:themeFillTint="33"/>
          </w:tcPr>
          <w:p w14:paraId="4F350399" w14:textId="557DEC77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Hat, Full PE Uniform, Runners etc.</w:t>
            </w:r>
          </w:p>
          <w:p w14:paraId="53EB7D13" w14:textId="4150AFB3" w:rsidR="00CD6C93" w:rsidRPr="00E4274D" w:rsidRDefault="00CD6C93" w:rsidP="00CD6C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0F1A" w:rsidRPr="00E4274D" w14:paraId="275FF542" w14:textId="77777777" w:rsidTr="00B50F1A">
        <w:trPr>
          <w:trHeight w:val="834"/>
        </w:trPr>
        <w:tc>
          <w:tcPr>
            <w:tcW w:w="1767" w:type="dxa"/>
            <w:shd w:val="clear" w:color="auto" w:fill="EAF1DD" w:themeFill="accent3" w:themeFillTint="33"/>
          </w:tcPr>
          <w:p w14:paraId="6313F1A0" w14:textId="3BF8A34C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7545A0CC" w14:textId="1EB763C2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1D2512CA" w14:textId="67207506" w:rsidR="00B50F1A" w:rsidRPr="00B91074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Coaching – </w:t>
            </w:r>
            <w:r w:rsidR="00326896">
              <w:rPr>
                <w:rFonts w:asciiTheme="minorHAnsi" w:hAnsiTheme="minorHAnsi" w:cs="Arial"/>
                <w:sz w:val="22"/>
                <w:szCs w:val="22"/>
              </w:rPr>
              <w:t>Duffy’s Rd</w:t>
            </w:r>
          </w:p>
          <w:p w14:paraId="324E82EF" w14:textId="77777777" w:rsidR="00B50F1A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49F694BE" w14:textId="2C53DCF7" w:rsidR="00B50F1A" w:rsidRPr="00D24818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13B5252D" w14:textId="25A656C4" w:rsidR="00B50F1A" w:rsidRPr="00E4274D" w:rsidRDefault="006E5152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Touch</w:t>
            </w:r>
            <w:r w:rsidR="00B50F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57D33">
              <w:rPr>
                <w:rFonts w:asciiTheme="minorHAnsi" w:hAnsiTheme="minorHAnsi" w:cs="Arial"/>
                <w:sz w:val="22"/>
                <w:szCs w:val="22"/>
              </w:rPr>
              <w:t>boots</w:t>
            </w:r>
            <w:r w:rsidR="00B50F1A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57D33">
              <w:rPr>
                <w:rFonts w:asciiTheme="minorHAnsi" w:hAnsiTheme="minorHAnsi" w:cs="Arial"/>
                <w:sz w:val="22"/>
                <w:szCs w:val="22"/>
              </w:rPr>
              <w:t xml:space="preserve"> Socks,</w:t>
            </w:r>
            <w:r w:rsidR="00B50F1A">
              <w:rPr>
                <w:rFonts w:asciiTheme="minorHAnsi" w:hAnsiTheme="minorHAnsi" w:cs="Arial"/>
                <w:sz w:val="22"/>
                <w:szCs w:val="22"/>
              </w:rPr>
              <w:t xml:space="preserve"> Drink bottle, Towel, Full PE uniform etc.</w:t>
            </w:r>
          </w:p>
        </w:tc>
      </w:tr>
      <w:tr w:rsidR="00B50F1A" w:rsidRPr="00E4274D" w14:paraId="015D10CD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1E58E238" w14:textId="5140FDA9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5CAA2CA5" w14:textId="0D28C845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10/5/23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71F6E807" w14:textId="77777777" w:rsidR="006E5152" w:rsidRDefault="006E5152" w:rsidP="006E515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Clip N Climb – Lower and upper body strength, core strength.  Bus from THS at 9:25am</w:t>
            </w:r>
          </w:p>
          <w:p w14:paraId="0C623155" w14:textId="67539CD3" w:rsidR="00B50F1A" w:rsidRPr="00E4274D" w:rsidRDefault="00B50F1A" w:rsidP="00FE35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C6D9F1" w:themeFill="text2" w:themeFillTint="33"/>
          </w:tcPr>
          <w:p w14:paraId="2E0B44D9" w14:textId="5E2AE999" w:rsidR="00B50F1A" w:rsidRPr="00E4274D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 etc.</w:t>
            </w:r>
          </w:p>
        </w:tc>
      </w:tr>
      <w:tr w:rsidR="00B50F1A" w:rsidRPr="00E4274D" w14:paraId="2406C635" w14:textId="77777777" w:rsidTr="00B50F1A">
        <w:trPr>
          <w:trHeight w:val="770"/>
        </w:trPr>
        <w:tc>
          <w:tcPr>
            <w:tcW w:w="1767" w:type="dxa"/>
            <w:shd w:val="clear" w:color="auto" w:fill="EAF1DD" w:themeFill="accent3" w:themeFillTint="33"/>
          </w:tcPr>
          <w:p w14:paraId="6319D1C1" w14:textId="2F9F48DF" w:rsidR="00B50F1A" w:rsidRPr="00E4274D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2424DAA8" w14:textId="3A791FB9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435EC86E" w14:textId="77777777" w:rsidR="00326896" w:rsidRPr="00B91074" w:rsidRDefault="00326896" w:rsidP="00326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Duffy’s Rd</w:t>
            </w:r>
          </w:p>
          <w:p w14:paraId="263C0AC4" w14:textId="77777777" w:rsidR="00326896" w:rsidRDefault="00326896" w:rsidP="00326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5756851B" w14:textId="00FF2AA9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2D3D4EDA" w14:textId="00F862BA" w:rsidR="00B50F1A" w:rsidRDefault="006E5152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Touch boots, Socks, Drink bottle, Towel, Full PE uniform etc.</w:t>
            </w:r>
          </w:p>
        </w:tc>
      </w:tr>
      <w:tr w:rsidR="00B50F1A" w:rsidRPr="00E4274D" w14:paraId="119A1130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7C3EF483" w14:textId="0AED3429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44FA7268" w14:textId="70CA2FC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24/5/23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6F7D1A7E" w14:textId="77777777" w:rsidR="00FE3523" w:rsidRDefault="00FE3523" w:rsidP="00FE35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Zu Fitness Duffy’s Oval – Strength, flexibility, mobility, anaerobic fitness.</w:t>
            </w:r>
          </w:p>
          <w:p w14:paraId="5703DF77" w14:textId="184653BE" w:rsidR="00057D33" w:rsidRDefault="00057D33" w:rsidP="00FE35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C6D9F1" w:themeFill="text2" w:themeFillTint="33"/>
          </w:tcPr>
          <w:p w14:paraId="4AA0B059" w14:textId="4FF13F93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 etc.</w:t>
            </w:r>
          </w:p>
        </w:tc>
      </w:tr>
      <w:tr w:rsidR="00B50F1A" w:rsidRPr="00E4274D" w14:paraId="53CC715D" w14:textId="77777777" w:rsidTr="00B50F1A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29C6E773" w14:textId="136B86AA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31/5/23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6875BCC5" w14:textId="77777777" w:rsidR="00326896" w:rsidRPr="00B91074" w:rsidRDefault="00326896" w:rsidP="00326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Duffy’s Rd</w:t>
            </w:r>
          </w:p>
          <w:p w14:paraId="07D7BAEB" w14:textId="77777777" w:rsidR="00326896" w:rsidRDefault="00326896" w:rsidP="00326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4EA9DF6C" w14:textId="0457CBC9" w:rsidR="00B50F1A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65ED185C" w14:textId="3FD4C457" w:rsidR="00B50F1A" w:rsidRDefault="006E5152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Touch boots, Socks, Drink bottle, Towel, Full PE uniform etc.</w:t>
            </w:r>
          </w:p>
        </w:tc>
      </w:tr>
      <w:tr w:rsidR="00B50F1A" w:rsidRPr="00E4274D" w14:paraId="203DD57F" w14:textId="77777777" w:rsidTr="00B50F1A">
        <w:trPr>
          <w:trHeight w:val="562"/>
        </w:trPr>
        <w:tc>
          <w:tcPr>
            <w:tcW w:w="1767" w:type="dxa"/>
            <w:shd w:val="clear" w:color="auto" w:fill="C6D9F1" w:themeFill="text2" w:themeFillTint="33"/>
          </w:tcPr>
          <w:p w14:paraId="58D47130" w14:textId="2E4D9092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7/6/23</w:t>
            </w:r>
          </w:p>
        </w:tc>
        <w:tc>
          <w:tcPr>
            <w:tcW w:w="4166" w:type="dxa"/>
            <w:shd w:val="clear" w:color="auto" w:fill="C6D9F1" w:themeFill="text2" w:themeFillTint="33"/>
          </w:tcPr>
          <w:p w14:paraId="78FDB927" w14:textId="77777777" w:rsidR="00FE3523" w:rsidRDefault="00FE3523" w:rsidP="00FE35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Ninja Warrior – Core strength, balance, co-ordination, upper body strength. Bus from THS at 9:25am</w:t>
            </w:r>
          </w:p>
          <w:p w14:paraId="690733C6" w14:textId="7C940D3F" w:rsidR="00057D33" w:rsidRDefault="00057D33" w:rsidP="006E51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C6D9F1" w:themeFill="text2" w:themeFillTint="33"/>
          </w:tcPr>
          <w:p w14:paraId="545A1E00" w14:textId="363B24E1" w:rsidR="00B50F1A" w:rsidRDefault="00B50F1A" w:rsidP="00B50F1A">
            <w:pPr>
              <w:rPr>
                <w:noProof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B50F1A" w:rsidRPr="00E4274D" w14:paraId="36F8FCA9" w14:textId="77777777" w:rsidTr="006F15CB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741B5189" w14:textId="22DEDCD0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14/6/23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7A2A8BAE" w14:textId="77777777" w:rsidR="00326896" w:rsidRPr="00B91074" w:rsidRDefault="00326896" w:rsidP="00326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Duffy’s Rd</w:t>
            </w:r>
          </w:p>
          <w:p w14:paraId="4D3D88E6" w14:textId="77777777" w:rsidR="00326896" w:rsidRDefault="00326896" w:rsidP="00326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5713E636" w14:textId="186E12C7" w:rsidR="00B50F1A" w:rsidRPr="00557492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31737FC2" w14:textId="3B8E8FDA" w:rsidR="00B50F1A" w:rsidRDefault="006E5152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Touch boots, Socks, Drink bottle, Towel, Full PE uniform etc.</w:t>
            </w:r>
          </w:p>
        </w:tc>
      </w:tr>
      <w:tr w:rsidR="00B50F1A" w:rsidRPr="00E4274D" w14:paraId="66F33AD2" w14:textId="77777777" w:rsidTr="00326896">
        <w:trPr>
          <w:trHeight w:val="562"/>
        </w:trPr>
        <w:tc>
          <w:tcPr>
            <w:tcW w:w="1767" w:type="dxa"/>
            <w:shd w:val="clear" w:color="auto" w:fill="E5DFEC" w:themeFill="accent4" w:themeFillTint="33"/>
          </w:tcPr>
          <w:p w14:paraId="794C3AE9" w14:textId="59B3964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21/6/23</w:t>
            </w:r>
          </w:p>
        </w:tc>
        <w:tc>
          <w:tcPr>
            <w:tcW w:w="4166" w:type="dxa"/>
            <w:shd w:val="clear" w:color="auto" w:fill="E5DFEC" w:themeFill="accent4" w:themeFillTint="33"/>
          </w:tcPr>
          <w:p w14:paraId="26828397" w14:textId="1D3DD7D7" w:rsidR="00B50F1A" w:rsidRPr="001C2797" w:rsidRDefault="00B50F1A" w:rsidP="00B50F1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Showcase Game: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Vs Wadalba Narara High School – Duffy’s Oval or Breakers Indoor Sports Stadium</w:t>
            </w:r>
          </w:p>
          <w:p w14:paraId="7C7CFB0C" w14:textId="30FD9A6A" w:rsidR="00B50F1A" w:rsidRPr="00F31AC5" w:rsidRDefault="00B50F1A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5DFEC" w:themeFill="accent4" w:themeFillTint="33"/>
          </w:tcPr>
          <w:p w14:paraId="61B7E5AE" w14:textId="50313B5A" w:rsidR="00B50F1A" w:rsidRDefault="006E5152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Touch boots, Socks, Drink bottle, Towel, Full PE uniform etc.</w:t>
            </w:r>
          </w:p>
        </w:tc>
      </w:tr>
      <w:tr w:rsidR="00B50F1A" w:rsidRPr="00E4274D" w14:paraId="31A8288F" w14:textId="77777777" w:rsidTr="00B50F1A">
        <w:trPr>
          <w:trHeight w:val="562"/>
        </w:trPr>
        <w:tc>
          <w:tcPr>
            <w:tcW w:w="1767" w:type="dxa"/>
            <w:shd w:val="clear" w:color="auto" w:fill="EAF1DD" w:themeFill="accent3" w:themeFillTint="33"/>
          </w:tcPr>
          <w:p w14:paraId="54E64F9B" w14:textId="42ECC63C" w:rsidR="00B50F1A" w:rsidRDefault="00B50F1A" w:rsidP="00B50F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28/6/23</w:t>
            </w:r>
          </w:p>
        </w:tc>
        <w:tc>
          <w:tcPr>
            <w:tcW w:w="4166" w:type="dxa"/>
            <w:shd w:val="clear" w:color="auto" w:fill="EAF1DD" w:themeFill="accent3" w:themeFillTint="33"/>
          </w:tcPr>
          <w:p w14:paraId="0A6C3BFD" w14:textId="77777777" w:rsidR="00326896" w:rsidRPr="00B91074" w:rsidRDefault="00326896" w:rsidP="00326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Coaching – Duffy’s Rd</w:t>
            </w:r>
          </w:p>
          <w:p w14:paraId="75461DEB" w14:textId="77777777" w:rsidR="00326896" w:rsidRDefault="00326896" w:rsidP="003268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Sports specific Coaches</w:t>
            </w:r>
          </w:p>
          <w:p w14:paraId="4C88C672" w14:textId="4CB9AE9B" w:rsidR="00B50F1A" w:rsidRDefault="00B50F1A" w:rsidP="00B50F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288CECB" w14:textId="77777777" w:rsidR="00B50F1A" w:rsidRPr="00557492" w:rsidRDefault="00B50F1A" w:rsidP="00B50F1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EAF1DD" w:themeFill="accent3" w:themeFillTint="33"/>
          </w:tcPr>
          <w:p w14:paraId="75720148" w14:textId="6EEDED6A" w:rsidR="00B50F1A" w:rsidRDefault="006E5152" w:rsidP="00B50F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Touch boots, Socks, Drink bottle, Towel, Full PE uniform etc.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D9B54F2" w14:textId="77777777" w:rsidR="00CA31BD" w:rsidRDefault="00CA31BD" w:rsidP="000A7519">
      <w:pPr>
        <w:rPr>
          <w:rFonts w:ascii="Arial" w:hAnsi="Arial" w:cs="Arial"/>
          <w:b/>
          <w:i/>
          <w:u w:val="single"/>
        </w:rPr>
      </w:pPr>
    </w:p>
    <w:p w14:paraId="05592229" w14:textId="77777777" w:rsidR="00BA0A6C" w:rsidRDefault="00BA0A6C" w:rsidP="00CA31BD">
      <w:pPr>
        <w:rPr>
          <w:rFonts w:ascii="Arial" w:hAnsi="Arial" w:cs="Arial"/>
          <w:b/>
          <w:i/>
          <w:u w:val="single"/>
        </w:rPr>
      </w:pPr>
    </w:p>
    <w:p w14:paraId="6D41FB0B" w14:textId="77777777" w:rsidR="00781A3D" w:rsidRDefault="00781A3D" w:rsidP="00E15E14">
      <w:pPr>
        <w:rPr>
          <w:rFonts w:ascii="Arial" w:hAnsi="Arial" w:cs="Arial"/>
          <w:b/>
          <w:i/>
          <w:u w:val="single"/>
        </w:rPr>
      </w:pPr>
    </w:p>
    <w:sectPr w:rsidR="00781A3D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96F5" w14:textId="77777777" w:rsidR="001668D6" w:rsidRDefault="001668D6" w:rsidP="00EB26A7">
      <w:r>
        <w:separator/>
      </w:r>
    </w:p>
  </w:endnote>
  <w:endnote w:type="continuationSeparator" w:id="0">
    <w:p w14:paraId="7DA48EBB" w14:textId="77777777" w:rsidR="001668D6" w:rsidRDefault="001668D6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9AE7" w14:textId="77777777" w:rsidR="001668D6" w:rsidRDefault="001668D6" w:rsidP="00EB26A7">
      <w:r>
        <w:separator/>
      </w:r>
    </w:p>
  </w:footnote>
  <w:footnote w:type="continuationSeparator" w:id="0">
    <w:p w14:paraId="03E06FB1" w14:textId="77777777" w:rsidR="001668D6" w:rsidRDefault="001668D6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950483">
    <w:abstractNumId w:val="0"/>
  </w:num>
  <w:num w:numId="2" w16cid:durableId="590352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378AF"/>
    <w:rsid w:val="00041C0B"/>
    <w:rsid w:val="00057D33"/>
    <w:rsid w:val="00080131"/>
    <w:rsid w:val="000945E4"/>
    <w:rsid w:val="000A295A"/>
    <w:rsid w:val="000A7519"/>
    <w:rsid w:val="000C06AF"/>
    <w:rsid w:val="000D5D28"/>
    <w:rsid w:val="000E00FA"/>
    <w:rsid w:val="000F7D25"/>
    <w:rsid w:val="00121120"/>
    <w:rsid w:val="00150BAA"/>
    <w:rsid w:val="00152BAA"/>
    <w:rsid w:val="001668D6"/>
    <w:rsid w:val="00175D0E"/>
    <w:rsid w:val="00182E82"/>
    <w:rsid w:val="001A57FB"/>
    <w:rsid w:val="001B0F4D"/>
    <w:rsid w:val="001C2EB4"/>
    <w:rsid w:val="001D0B1D"/>
    <w:rsid w:val="001D6E28"/>
    <w:rsid w:val="001E41E3"/>
    <w:rsid w:val="001F4C27"/>
    <w:rsid w:val="00202038"/>
    <w:rsid w:val="00231B3E"/>
    <w:rsid w:val="00234727"/>
    <w:rsid w:val="00245E4F"/>
    <w:rsid w:val="00255ECC"/>
    <w:rsid w:val="0030090B"/>
    <w:rsid w:val="00305F65"/>
    <w:rsid w:val="0031579E"/>
    <w:rsid w:val="003219FB"/>
    <w:rsid w:val="00326896"/>
    <w:rsid w:val="00336CD5"/>
    <w:rsid w:val="0038107F"/>
    <w:rsid w:val="00392302"/>
    <w:rsid w:val="003947F4"/>
    <w:rsid w:val="003B4E25"/>
    <w:rsid w:val="003C3F45"/>
    <w:rsid w:val="003C52CA"/>
    <w:rsid w:val="003E42F0"/>
    <w:rsid w:val="003E47FA"/>
    <w:rsid w:val="0043119D"/>
    <w:rsid w:val="004472BB"/>
    <w:rsid w:val="00451F94"/>
    <w:rsid w:val="00452FD2"/>
    <w:rsid w:val="00485AF4"/>
    <w:rsid w:val="0049248A"/>
    <w:rsid w:val="004D743C"/>
    <w:rsid w:val="004E01DA"/>
    <w:rsid w:val="00506397"/>
    <w:rsid w:val="00515D87"/>
    <w:rsid w:val="00543098"/>
    <w:rsid w:val="00557492"/>
    <w:rsid w:val="005737C2"/>
    <w:rsid w:val="00587D08"/>
    <w:rsid w:val="00587ED8"/>
    <w:rsid w:val="005A3ECC"/>
    <w:rsid w:val="005A612F"/>
    <w:rsid w:val="005C665C"/>
    <w:rsid w:val="005F0D60"/>
    <w:rsid w:val="00620781"/>
    <w:rsid w:val="00620AB7"/>
    <w:rsid w:val="006920C2"/>
    <w:rsid w:val="006D2FBF"/>
    <w:rsid w:val="006D65E2"/>
    <w:rsid w:val="006E5152"/>
    <w:rsid w:val="006F15CB"/>
    <w:rsid w:val="00705F0B"/>
    <w:rsid w:val="0072040C"/>
    <w:rsid w:val="00727752"/>
    <w:rsid w:val="00735FDD"/>
    <w:rsid w:val="007708A3"/>
    <w:rsid w:val="00777942"/>
    <w:rsid w:val="00781A3D"/>
    <w:rsid w:val="00784F9B"/>
    <w:rsid w:val="00787689"/>
    <w:rsid w:val="007943C5"/>
    <w:rsid w:val="00794988"/>
    <w:rsid w:val="007950DC"/>
    <w:rsid w:val="007B5FF3"/>
    <w:rsid w:val="007E075C"/>
    <w:rsid w:val="007F7E56"/>
    <w:rsid w:val="00834397"/>
    <w:rsid w:val="0084193A"/>
    <w:rsid w:val="00850C64"/>
    <w:rsid w:val="00854840"/>
    <w:rsid w:val="008663B1"/>
    <w:rsid w:val="00875314"/>
    <w:rsid w:val="008A015E"/>
    <w:rsid w:val="008A363F"/>
    <w:rsid w:val="008D51C4"/>
    <w:rsid w:val="00921D6E"/>
    <w:rsid w:val="00923E74"/>
    <w:rsid w:val="00972BFD"/>
    <w:rsid w:val="00987460"/>
    <w:rsid w:val="00995619"/>
    <w:rsid w:val="009A120F"/>
    <w:rsid w:val="009A3C48"/>
    <w:rsid w:val="009B6FEC"/>
    <w:rsid w:val="009B70E6"/>
    <w:rsid w:val="009C7A2A"/>
    <w:rsid w:val="009D035E"/>
    <w:rsid w:val="009F51B5"/>
    <w:rsid w:val="00A07DE9"/>
    <w:rsid w:val="00A166AF"/>
    <w:rsid w:val="00A56E60"/>
    <w:rsid w:val="00A73FEF"/>
    <w:rsid w:val="00A74830"/>
    <w:rsid w:val="00A85BB3"/>
    <w:rsid w:val="00AD4281"/>
    <w:rsid w:val="00AE258E"/>
    <w:rsid w:val="00AE492E"/>
    <w:rsid w:val="00AF3143"/>
    <w:rsid w:val="00B061FD"/>
    <w:rsid w:val="00B43203"/>
    <w:rsid w:val="00B50F1A"/>
    <w:rsid w:val="00B726FD"/>
    <w:rsid w:val="00B72ED0"/>
    <w:rsid w:val="00B91074"/>
    <w:rsid w:val="00B93EE1"/>
    <w:rsid w:val="00BA0A6C"/>
    <w:rsid w:val="00BE393A"/>
    <w:rsid w:val="00BE45A7"/>
    <w:rsid w:val="00BE6325"/>
    <w:rsid w:val="00C01BA4"/>
    <w:rsid w:val="00C02CD5"/>
    <w:rsid w:val="00C05AF0"/>
    <w:rsid w:val="00C2117F"/>
    <w:rsid w:val="00C30EA0"/>
    <w:rsid w:val="00C5327D"/>
    <w:rsid w:val="00C617E9"/>
    <w:rsid w:val="00C633E1"/>
    <w:rsid w:val="00CA31BD"/>
    <w:rsid w:val="00CD6C93"/>
    <w:rsid w:val="00CE6369"/>
    <w:rsid w:val="00CF507F"/>
    <w:rsid w:val="00D0678A"/>
    <w:rsid w:val="00D14B73"/>
    <w:rsid w:val="00D24818"/>
    <w:rsid w:val="00D325BA"/>
    <w:rsid w:val="00D45690"/>
    <w:rsid w:val="00D94558"/>
    <w:rsid w:val="00DD0B6F"/>
    <w:rsid w:val="00DD1734"/>
    <w:rsid w:val="00DF5D08"/>
    <w:rsid w:val="00E15E14"/>
    <w:rsid w:val="00E34E2F"/>
    <w:rsid w:val="00E41705"/>
    <w:rsid w:val="00E4274D"/>
    <w:rsid w:val="00E5180B"/>
    <w:rsid w:val="00E6418A"/>
    <w:rsid w:val="00E80387"/>
    <w:rsid w:val="00EB26A7"/>
    <w:rsid w:val="00EB2DA5"/>
    <w:rsid w:val="00ED2399"/>
    <w:rsid w:val="00F014FB"/>
    <w:rsid w:val="00F154D7"/>
    <w:rsid w:val="00F31AC5"/>
    <w:rsid w:val="00F449C5"/>
    <w:rsid w:val="00F8338E"/>
    <w:rsid w:val="00F84FCD"/>
    <w:rsid w:val="00FB2727"/>
    <w:rsid w:val="00FC4B44"/>
    <w:rsid w:val="00FE3523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3</cp:revision>
  <cp:lastPrinted>2017-02-23T07:08:00Z</cp:lastPrinted>
  <dcterms:created xsi:type="dcterms:W3CDTF">2023-04-24T21:57:00Z</dcterms:created>
  <dcterms:modified xsi:type="dcterms:W3CDTF">2023-05-01T04:32:00Z</dcterms:modified>
</cp:coreProperties>
</file>